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left="5811.02362204724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 DIRIGENTE SCOLASTICO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I.T.T. “ENRICO FERMI” – FRASCATI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trjq8wi7ausj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Richiesta assegnazione insegnante di sostegno e/o assistente specialistico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sottoscritti ____________________________e___________________________________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genitori/esercenti la responsabilità genitoriale dell’alunno/a__________________________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 il ______________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frequentante la classe 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CHIEDONO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 il/la proprio/a figlio/a possa usufruire, a partire dall’a.s. ____________, delle seguenti figure di supporto: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insegnante di sostegno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assistente specialistico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entrambi i supporti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 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ind w:left="4535.43307086614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genitore 1 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ind w:left="4535.43307086614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genitore 2 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ind w:left="43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ectPr>
      <w:pgSz w:h="16838" w:w="11906" w:orient="portrait"/>
      <w:pgMar w:bottom="663.3070866141732" w:top="708.661417322834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