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0954780578613" w:lineRule="auto"/>
        <w:ind w:left="6188.1201171875" w:right="187.559814453125" w:hanging="6188.120117187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 DIRIGENTE SCOLASTICO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I.T.T. “E. FERMI” – FRASCATI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0"/>
        <w:spacing w:line="225.90954780578613" w:lineRule="auto"/>
        <w:ind w:left="6188.1201171875" w:right="187.559814453125"/>
        <w:jc w:val="center"/>
        <w:rPr>
          <w:rFonts w:ascii="Calibri" w:cs="Calibri" w:eastAsia="Calibri" w:hAnsi="Calibri"/>
        </w:rPr>
      </w:pPr>
      <w:bookmarkStart w:colFirst="0" w:colLast="0" w:name="_i9s2xnyv18uf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Richiesta attivazione percorso personalizzato per alunno con DSA (PDP)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sottoscritti ____________________________e___________________________________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genitori/esercenti la responsabilità genitoriale dell’alunno/a__________________________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 il ______________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frequentante la classe ____________</w:t>
      </w:r>
    </w:p>
    <w:p w:rsidR="00000000" w:rsidDel="00000000" w:rsidP="00000000" w:rsidRDefault="00000000" w:rsidRPr="00000000" w14:paraId="00000008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presa visione della certificazione diagnostica di Disturbo Specifico dell’Apprendimento (DSA) ai sensi della Legge 170/2010,</w:t>
      </w:r>
    </w:p>
    <w:p w:rsidR="00000000" w:rsidDel="00000000" w:rsidP="00000000" w:rsidRDefault="00000000" w:rsidRPr="00000000" w14:paraId="0000000A">
      <w:pPr>
        <w:widowControl w:val="0"/>
        <w:spacing w:after="240" w:before="240" w:line="225.90954780578613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CHIEDONO</w:t>
      </w:r>
    </w:p>
    <w:p w:rsidR="00000000" w:rsidDel="00000000" w:rsidP="00000000" w:rsidRDefault="00000000" w:rsidRPr="00000000" w14:paraId="0000000B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per l’anno scolastico ____________ il Consiglio di Classe predisponga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Piano Didattico Personalizzato (PDP)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nel quale siano definiti: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240" w:line="225.9095478057861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strumenti compensativi;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25.9095478057861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misure dispensative;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25.9095478057861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strategie didattiche e metodologiche;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40" w:before="0" w:beforeAutospacing="0" w:line="225.90954780578613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modalità di verifica e criteri di valutazione coerenti con il profilo funzionale dell’alunno.</w:t>
      </w:r>
    </w:p>
    <w:p w:rsidR="00000000" w:rsidDel="00000000" w:rsidP="00000000" w:rsidRDefault="00000000" w:rsidRPr="00000000" w14:paraId="00000010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sottoscritti prendono atto che il PDP costituisce strumento di personalizzazione del percorso formativo, finalizzato al successo scolastico dello studente, in conformità alla normativa vigente (Legge 170/2010 e successive linee guida ministeriali).</w:t>
      </w:r>
    </w:p>
    <w:p w:rsidR="00000000" w:rsidDel="00000000" w:rsidP="00000000" w:rsidRDefault="00000000" w:rsidRPr="00000000" w14:paraId="00000011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sottoscritti dichiarano la propria disponibilità a collaborare con l’Istituzione scolastica e con gli specialisti eventualmente coinvolti, al fine di favorire un efficace percorso educativo condiviso tra scuola e famiglia.</w:t>
      </w:r>
    </w:p>
    <w:p w:rsidR="00000000" w:rsidDel="00000000" w:rsidP="00000000" w:rsidRDefault="00000000" w:rsidRPr="00000000" w14:paraId="00000012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 ______________________</w:t>
      </w:r>
    </w:p>
    <w:p w:rsidR="00000000" w:rsidDel="00000000" w:rsidP="00000000" w:rsidRDefault="00000000" w:rsidRPr="00000000" w14:paraId="00000013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dei genitori / esercenti responsabilità genitoriale</w:t>
      </w:r>
    </w:p>
    <w:p w:rsidR="00000000" w:rsidDel="00000000" w:rsidP="00000000" w:rsidRDefault="00000000" w:rsidRPr="00000000" w14:paraId="00000016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widowControl w:val="0"/>
        <w:spacing w:after="240" w:before="240" w:line="225.9095478057861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00" w:w="11880" w:orient="portrait"/>
      <w:pgMar w:bottom="2733.9999389648438" w:top="850.3937007874016" w:left="919.1999816894531" w:right="1396.7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